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7C3" w:rsidRPr="00C237C3" w:rsidRDefault="00C237C3" w:rsidP="00C237C3">
      <w:pPr>
        <w:spacing w:after="0" w:line="360" w:lineRule="auto"/>
        <w:jc w:val="center"/>
        <w:rPr>
          <w:rFonts w:ascii="Times New Roman" w:hAnsi="Times New Roman" w:cs="Times New Roman"/>
          <w:b/>
          <w:color w:val="002060"/>
          <w:sz w:val="28"/>
          <w:szCs w:val="28"/>
        </w:rPr>
      </w:pPr>
      <w:r w:rsidRPr="00C237C3">
        <w:rPr>
          <w:rFonts w:ascii="Times New Roman" w:hAnsi="Times New Roman" w:cs="Times New Roman"/>
          <w:b/>
          <w:noProof/>
          <w:color w:val="002060"/>
          <w:sz w:val="28"/>
          <w:szCs w:val="28"/>
          <w:lang w:eastAsia="ru-RU"/>
        </w:rPr>
        <w:drawing>
          <wp:anchor distT="0" distB="0" distL="114300" distR="114300" simplePos="0" relativeHeight="251658240" behindDoc="1" locked="0" layoutInCell="1" allowOverlap="1">
            <wp:simplePos x="0" y="0"/>
            <wp:positionH relativeFrom="column">
              <wp:posOffset>-1076960</wp:posOffset>
            </wp:positionH>
            <wp:positionV relativeFrom="paragraph">
              <wp:posOffset>-720090</wp:posOffset>
            </wp:positionV>
            <wp:extent cx="7553325" cy="10677525"/>
            <wp:effectExtent l="19050" t="0" r="9525" b="0"/>
            <wp:wrapNone/>
            <wp:docPr id="4" name="Рисунок 4" descr="https://klike.net/uploads/posts/2022-09/166356983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like.net/uploads/posts/2022-09/1663569831_b.jpg"/>
                    <pic:cNvPicPr>
                      <a:picLocks noChangeAspect="1" noChangeArrowheads="1"/>
                    </pic:cNvPicPr>
                  </pic:nvPicPr>
                  <pic:blipFill>
                    <a:blip r:embed="rId4"/>
                    <a:srcRect/>
                    <a:stretch>
                      <a:fillRect/>
                    </a:stretch>
                  </pic:blipFill>
                  <pic:spPr bwMode="auto">
                    <a:xfrm>
                      <a:off x="0" y="0"/>
                      <a:ext cx="7553325" cy="10677525"/>
                    </a:xfrm>
                    <a:prstGeom prst="rect">
                      <a:avLst/>
                    </a:prstGeom>
                    <a:noFill/>
                    <a:ln w="9525">
                      <a:noFill/>
                      <a:miter lim="800000"/>
                      <a:headEnd/>
                      <a:tailEnd/>
                    </a:ln>
                  </pic:spPr>
                </pic:pic>
              </a:graphicData>
            </a:graphic>
          </wp:anchor>
        </w:drawing>
      </w:r>
      <w:r w:rsidRPr="00C237C3">
        <w:rPr>
          <w:rFonts w:ascii="Times New Roman" w:hAnsi="Times New Roman" w:cs="Times New Roman"/>
          <w:b/>
          <w:color w:val="002060"/>
          <w:sz w:val="28"/>
          <w:szCs w:val="28"/>
        </w:rPr>
        <w:t>Консультации для родителей «Алалия»</w:t>
      </w:r>
    </w:p>
    <w:p w:rsidR="00C237C3" w:rsidRPr="00C237C3" w:rsidRDefault="00C237C3" w:rsidP="00C237C3">
      <w:pPr>
        <w:spacing w:after="0" w:line="360" w:lineRule="auto"/>
        <w:jc w:val="both"/>
        <w:rPr>
          <w:rFonts w:ascii="Times New Roman" w:hAnsi="Times New Roman" w:cs="Times New Roman"/>
          <w:sz w:val="28"/>
          <w:szCs w:val="28"/>
        </w:rPr>
      </w:pPr>
      <w:r w:rsidRPr="00C237C3">
        <w:rPr>
          <w:rFonts w:ascii="Times New Roman" w:hAnsi="Times New Roman" w:cs="Times New Roman"/>
          <w:b/>
          <w:sz w:val="28"/>
          <w:szCs w:val="28"/>
        </w:rPr>
        <w:t>АЛАЛИЯ </w:t>
      </w:r>
      <w:r w:rsidRPr="00C237C3">
        <w:rPr>
          <w:rFonts w:ascii="Times New Roman" w:hAnsi="Times New Roman" w:cs="Times New Roman"/>
          <w:sz w:val="28"/>
          <w:szCs w:val="28"/>
        </w:rPr>
        <w:t>- полное или частичное отсутствие речи у детей (до 3-5 лет) при хорошем физическом слухе, обусловленное недоразвитием или поражением речевых областей в левом полушарии головного мозга, наступившем во внутриутробном или раннем развитии ребенка.</w:t>
      </w:r>
      <w:r w:rsidR="003C4079">
        <w:rPr>
          <w:rFonts w:ascii="Times New Roman" w:hAnsi="Times New Roman" w:cs="Times New Roman"/>
          <w:sz w:val="28"/>
          <w:szCs w:val="28"/>
        </w:rPr>
        <w:t xml:space="preserve"> </w:t>
      </w:r>
      <w:r w:rsidR="003C4079" w:rsidRPr="003C4079">
        <w:rPr>
          <w:rFonts w:ascii="Times New Roman" w:hAnsi="Times New Roman" w:cs="Times New Roman"/>
          <w:b/>
          <w:bCs/>
          <w:sz w:val="28"/>
          <w:szCs w:val="28"/>
        </w:rPr>
        <w:t>У</w:t>
      </w:r>
      <w:r w:rsidR="003C4079" w:rsidRPr="003C4079">
        <w:rPr>
          <w:rFonts w:ascii="Times New Roman" w:hAnsi="Times New Roman" w:cs="Times New Roman"/>
          <w:b/>
          <w:sz w:val="28"/>
          <w:szCs w:val="28"/>
        </w:rPr>
        <w:t> </w:t>
      </w:r>
      <w:r w:rsidR="003C4079" w:rsidRPr="003C4079">
        <w:rPr>
          <w:rFonts w:ascii="Times New Roman" w:hAnsi="Times New Roman" w:cs="Times New Roman"/>
          <w:b/>
          <w:bCs/>
          <w:sz w:val="28"/>
          <w:szCs w:val="28"/>
        </w:rPr>
        <w:t>мальчиков</w:t>
      </w:r>
      <w:r w:rsidR="003C4079" w:rsidRPr="003C4079">
        <w:rPr>
          <w:rFonts w:ascii="Times New Roman" w:hAnsi="Times New Roman" w:cs="Times New Roman"/>
          <w:sz w:val="28"/>
          <w:szCs w:val="28"/>
        </w:rPr>
        <w:t> </w:t>
      </w:r>
      <w:r w:rsidR="003C4079" w:rsidRPr="003C4079">
        <w:rPr>
          <w:rFonts w:ascii="Times New Roman" w:hAnsi="Times New Roman" w:cs="Times New Roman"/>
          <w:bCs/>
          <w:sz w:val="28"/>
          <w:szCs w:val="28"/>
        </w:rPr>
        <w:t>алалия</w:t>
      </w:r>
      <w:r w:rsidR="003C4079" w:rsidRPr="003C4079">
        <w:rPr>
          <w:rFonts w:ascii="Times New Roman" w:hAnsi="Times New Roman" w:cs="Times New Roman"/>
          <w:sz w:val="28"/>
          <w:szCs w:val="28"/>
        </w:rPr>
        <w:t> </w:t>
      </w:r>
      <w:r w:rsidR="003C4079" w:rsidRPr="003C4079">
        <w:rPr>
          <w:rFonts w:ascii="Times New Roman" w:hAnsi="Times New Roman" w:cs="Times New Roman"/>
          <w:bCs/>
          <w:sz w:val="28"/>
          <w:szCs w:val="28"/>
        </w:rPr>
        <w:t>встречается</w:t>
      </w:r>
      <w:r w:rsidR="003C4079" w:rsidRPr="003C4079">
        <w:rPr>
          <w:rFonts w:ascii="Times New Roman" w:hAnsi="Times New Roman" w:cs="Times New Roman"/>
          <w:sz w:val="28"/>
          <w:szCs w:val="28"/>
        </w:rPr>
        <w:t> в 2 раза </w:t>
      </w:r>
      <w:r w:rsidR="003C4079" w:rsidRPr="003C4079">
        <w:rPr>
          <w:rFonts w:ascii="Times New Roman" w:hAnsi="Times New Roman" w:cs="Times New Roman"/>
          <w:bCs/>
          <w:sz w:val="28"/>
          <w:szCs w:val="28"/>
        </w:rPr>
        <w:t>чаще</w:t>
      </w:r>
      <w:r w:rsidR="003C4079" w:rsidRPr="003C4079">
        <w:rPr>
          <w:rFonts w:ascii="Times New Roman" w:hAnsi="Times New Roman" w:cs="Times New Roman"/>
          <w:sz w:val="28"/>
          <w:szCs w:val="28"/>
        </w:rPr>
        <w:t>, чем у девочек.</w:t>
      </w:r>
    </w:p>
    <w:p w:rsidR="00C237C3" w:rsidRPr="00C237C3" w:rsidRDefault="00C237C3" w:rsidP="00C237C3">
      <w:pPr>
        <w:spacing w:after="0" w:line="360" w:lineRule="auto"/>
        <w:jc w:val="both"/>
        <w:rPr>
          <w:rFonts w:ascii="Times New Roman" w:hAnsi="Times New Roman" w:cs="Times New Roman"/>
          <w:sz w:val="28"/>
          <w:szCs w:val="28"/>
        </w:rPr>
      </w:pPr>
      <w:r w:rsidRPr="00C237C3">
        <w:rPr>
          <w:rFonts w:ascii="Times New Roman" w:hAnsi="Times New Roman" w:cs="Times New Roman"/>
          <w:b/>
          <w:i/>
          <w:sz w:val="28"/>
          <w:szCs w:val="28"/>
        </w:rPr>
        <w:t>- моторная алалия</w:t>
      </w:r>
      <w:r w:rsidRPr="00C237C3">
        <w:rPr>
          <w:rFonts w:ascii="Times New Roman" w:hAnsi="Times New Roman" w:cs="Times New Roman"/>
          <w:sz w:val="28"/>
          <w:szCs w:val="28"/>
        </w:rPr>
        <w:t xml:space="preserve"> - ребенок понимает обращенную к нему речь, но не умеет ее воспроизводить. (Про таких детей родители говорят «Он все понимает, а сказать не может»).</w:t>
      </w:r>
    </w:p>
    <w:p w:rsidR="00C237C3" w:rsidRDefault="00C237C3" w:rsidP="00C237C3">
      <w:pPr>
        <w:spacing w:after="0" w:line="360" w:lineRule="auto"/>
        <w:jc w:val="both"/>
        <w:rPr>
          <w:rFonts w:ascii="Times New Roman" w:hAnsi="Times New Roman" w:cs="Times New Roman"/>
          <w:sz w:val="28"/>
          <w:szCs w:val="28"/>
        </w:rPr>
      </w:pPr>
      <w:r w:rsidRPr="00C237C3">
        <w:rPr>
          <w:rFonts w:ascii="Times New Roman" w:hAnsi="Times New Roman" w:cs="Times New Roman"/>
          <w:sz w:val="28"/>
          <w:szCs w:val="28"/>
        </w:rPr>
        <w:t xml:space="preserve">- </w:t>
      </w:r>
      <w:r w:rsidRPr="00C237C3">
        <w:rPr>
          <w:rFonts w:ascii="Times New Roman" w:hAnsi="Times New Roman" w:cs="Times New Roman"/>
          <w:b/>
          <w:i/>
          <w:sz w:val="28"/>
          <w:szCs w:val="28"/>
        </w:rPr>
        <w:t>сенсорная алалия</w:t>
      </w:r>
      <w:r w:rsidRPr="00C237C3">
        <w:rPr>
          <w:rFonts w:ascii="Times New Roman" w:hAnsi="Times New Roman" w:cs="Times New Roman"/>
          <w:sz w:val="28"/>
          <w:szCs w:val="28"/>
        </w:rPr>
        <w:t xml:space="preserve"> - ребенок не понимает обращенную к нему речь нарушение восприятия и понимания чужой речи). У таких детей наблюдаются </w:t>
      </w:r>
      <w:r w:rsidRPr="00C237C3">
        <w:rPr>
          <w:rFonts w:ascii="Times New Roman" w:hAnsi="Times New Roman" w:cs="Times New Roman"/>
          <w:b/>
          <w:i/>
          <w:sz w:val="28"/>
          <w:szCs w:val="28"/>
        </w:rPr>
        <w:t xml:space="preserve">эхолалии </w:t>
      </w:r>
      <w:r w:rsidRPr="00C237C3">
        <w:rPr>
          <w:rFonts w:ascii="Times New Roman" w:hAnsi="Times New Roman" w:cs="Times New Roman"/>
          <w:sz w:val="28"/>
          <w:szCs w:val="28"/>
        </w:rPr>
        <w:t xml:space="preserve">- автоматическое повторение чужих слов. Вместо ответа на вопрос ребенок повторяет сам вопрос. </w:t>
      </w:r>
    </w:p>
    <w:p w:rsidR="00C237C3" w:rsidRPr="00C237C3" w:rsidRDefault="00C237C3" w:rsidP="00C237C3">
      <w:pPr>
        <w:spacing w:after="0" w:line="360" w:lineRule="auto"/>
        <w:jc w:val="both"/>
        <w:rPr>
          <w:rFonts w:ascii="Times New Roman" w:hAnsi="Times New Roman" w:cs="Times New Roman"/>
          <w:sz w:val="28"/>
          <w:szCs w:val="28"/>
        </w:rPr>
      </w:pPr>
      <w:r w:rsidRPr="00C237C3">
        <w:rPr>
          <w:rFonts w:ascii="Times New Roman" w:hAnsi="Times New Roman" w:cs="Times New Roman"/>
          <w:b/>
          <w:i/>
          <w:sz w:val="28"/>
          <w:szCs w:val="28"/>
        </w:rPr>
        <w:t>Алалия моторная</w:t>
      </w:r>
      <w:r w:rsidRPr="00C237C3">
        <w:rPr>
          <w:rFonts w:ascii="Times New Roman" w:hAnsi="Times New Roman" w:cs="Times New Roman"/>
          <w:sz w:val="28"/>
          <w:szCs w:val="28"/>
        </w:rPr>
        <w:t> - это системное недоразвитие произносительной стороны речи, возникшее вследствие органического поражения речевых зон коры головного мозга, выраженное затруднением процессов порождения речевых высказываний (в овладении активным словарем и грамматическим строем речи) при достаточно сохранном понимании речи.</w:t>
      </w:r>
    </w:p>
    <w:p w:rsidR="00C237C3" w:rsidRPr="00C237C3" w:rsidRDefault="00C237C3" w:rsidP="00C237C3">
      <w:pPr>
        <w:spacing w:after="0" w:line="360" w:lineRule="auto"/>
        <w:jc w:val="both"/>
        <w:rPr>
          <w:rFonts w:ascii="Times New Roman" w:hAnsi="Times New Roman" w:cs="Times New Roman"/>
          <w:sz w:val="28"/>
          <w:szCs w:val="28"/>
        </w:rPr>
      </w:pPr>
      <w:r w:rsidRPr="00C237C3">
        <w:rPr>
          <w:rFonts w:ascii="Times New Roman" w:hAnsi="Times New Roman" w:cs="Times New Roman"/>
          <w:sz w:val="28"/>
          <w:szCs w:val="28"/>
        </w:rPr>
        <w:t>Причины возникновения моторной алалии очень разнообразны. Чаще всего моторная алалия обусловлена неблагополучием во внутриутробном периоде развития, трудными родами или ранними прижизненными травмами мозга,  болезнями раннего детства с осложнениями на головной мозг (менингит, энцефалит и т.п.)</w:t>
      </w:r>
    </w:p>
    <w:p w:rsidR="00C237C3" w:rsidRPr="00C237C3" w:rsidRDefault="00C237C3" w:rsidP="00C237C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 алалии происходит</w:t>
      </w:r>
      <w:r w:rsidRPr="00C237C3">
        <w:rPr>
          <w:rFonts w:ascii="Times New Roman" w:hAnsi="Times New Roman" w:cs="Times New Roman"/>
          <w:sz w:val="28"/>
          <w:szCs w:val="28"/>
        </w:rPr>
        <w:t>  нарушение произносительной стороны речи  объясняются поражением нервной системы  на более высоком уровне, когда сами моторные (двигательные) нервы, управляющие движениями, не пострадали и ядра нервов в порядке, но нарушено управление этими нервами. В таких случаях нарушается управление программой движений, нарушается деятельность речевого центра в коре головного мозга.</w:t>
      </w:r>
    </w:p>
    <w:p w:rsidR="00C237C3" w:rsidRDefault="003C4079" w:rsidP="00C237C3">
      <w:pPr>
        <w:spacing w:after="0" w:line="360" w:lineRule="auto"/>
        <w:jc w:val="both"/>
        <w:rPr>
          <w:rFonts w:ascii="Times New Roman" w:hAnsi="Times New Roman" w:cs="Times New Roman"/>
          <w:b/>
          <w:i/>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0288" behindDoc="1" locked="0" layoutInCell="1" allowOverlap="1">
            <wp:simplePos x="0" y="0"/>
            <wp:positionH relativeFrom="column">
              <wp:posOffset>-1080135</wp:posOffset>
            </wp:positionH>
            <wp:positionV relativeFrom="paragraph">
              <wp:posOffset>-720090</wp:posOffset>
            </wp:positionV>
            <wp:extent cx="7553325" cy="10677525"/>
            <wp:effectExtent l="19050" t="0" r="9525" b="0"/>
            <wp:wrapNone/>
            <wp:docPr id="2" name="Рисунок 4" descr="https://klike.net/uploads/posts/2022-09/166356983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like.net/uploads/posts/2022-09/1663569831_b.jpg"/>
                    <pic:cNvPicPr>
                      <a:picLocks noChangeAspect="1" noChangeArrowheads="1"/>
                    </pic:cNvPicPr>
                  </pic:nvPicPr>
                  <pic:blipFill>
                    <a:blip r:embed="rId4"/>
                    <a:srcRect/>
                    <a:stretch>
                      <a:fillRect/>
                    </a:stretch>
                  </pic:blipFill>
                  <pic:spPr bwMode="auto">
                    <a:xfrm>
                      <a:off x="0" y="0"/>
                      <a:ext cx="7553325" cy="10677525"/>
                    </a:xfrm>
                    <a:prstGeom prst="rect">
                      <a:avLst/>
                    </a:prstGeom>
                    <a:noFill/>
                    <a:ln w="9525">
                      <a:noFill/>
                      <a:miter lim="800000"/>
                      <a:headEnd/>
                      <a:tailEnd/>
                    </a:ln>
                  </pic:spPr>
                </pic:pic>
              </a:graphicData>
            </a:graphic>
          </wp:anchor>
        </w:drawing>
      </w:r>
      <w:r w:rsidR="00C237C3" w:rsidRPr="00C237C3">
        <w:rPr>
          <w:rFonts w:ascii="Times New Roman" w:hAnsi="Times New Roman" w:cs="Times New Roman"/>
          <w:sz w:val="28"/>
          <w:szCs w:val="28"/>
        </w:rPr>
        <w:t>Кроме этих причин, задержка речи может быть обусловлена еще рядом серьезных причин, таких как:</w:t>
      </w:r>
      <w:r w:rsidR="00C237C3">
        <w:rPr>
          <w:rFonts w:ascii="Times New Roman" w:hAnsi="Times New Roman" w:cs="Times New Roman"/>
          <w:sz w:val="28"/>
          <w:szCs w:val="28"/>
        </w:rPr>
        <w:t xml:space="preserve"> </w:t>
      </w:r>
      <w:r w:rsidR="00C237C3" w:rsidRPr="00C237C3">
        <w:rPr>
          <w:rFonts w:ascii="Times New Roman" w:hAnsi="Times New Roman" w:cs="Times New Roman"/>
          <w:b/>
          <w:i/>
          <w:sz w:val="28"/>
          <w:szCs w:val="28"/>
        </w:rPr>
        <w:t xml:space="preserve">- </w:t>
      </w:r>
      <w:r w:rsidR="00C237C3">
        <w:rPr>
          <w:rFonts w:ascii="Times New Roman" w:hAnsi="Times New Roman" w:cs="Times New Roman"/>
          <w:b/>
          <w:i/>
          <w:sz w:val="28"/>
          <w:szCs w:val="28"/>
        </w:rPr>
        <w:t>з</w:t>
      </w:r>
      <w:r w:rsidR="00C237C3" w:rsidRPr="00C237C3">
        <w:rPr>
          <w:rFonts w:ascii="Times New Roman" w:hAnsi="Times New Roman" w:cs="Times New Roman"/>
          <w:b/>
          <w:i/>
          <w:sz w:val="28"/>
          <w:szCs w:val="28"/>
        </w:rPr>
        <w:t>адержка общего развития.</w:t>
      </w:r>
    </w:p>
    <w:p w:rsidR="00C237C3" w:rsidRPr="00C237C3" w:rsidRDefault="00C237C3" w:rsidP="00C237C3">
      <w:pPr>
        <w:spacing w:after="0" w:line="360" w:lineRule="auto"/>
        <w:jc w:val="both"/>
        <w:rPr>
          <w:rFonts w:ascii="Times New Roman" w:hAnsi="Times New Roman" w:cs="Times New Roman"/>
          <w:sz w:val="28"/>
          <w:szCs w:val="28"/>
        </w:rPr>
      </w:pPr>
      <w:r w:rsidRPr="00C237C3">
        <w:rPr>
          <w:rFonts w:ascii="Times New Roman" w:hAnsi="Times New Roman" w:cs="Times New Roman"/>
          <w:sz w:val="28"/>
          <w:szCs w:val="28"/>
        </w:rPr>
        <w:t xml:space="preserve"> Ребенок плохо (замедленно, останавливается в развитии и т.п.) развивается умственно. </w:t>
      </w:r>
      <w:r>
        <w:rPr>
          <w:rFonts w:ascii="Times New Roman" w:hAnsi="Times New Roman" w:cs="Times New Roman"/>
          <w:sz w:val="28"/>
          <w:szCs w:val="28"/>
        </w:rPr>
        <w:t>Способность соотнести названия и</w:t>
      </w:r>
      <w:r w:rsidRPr="00C237C3">
        <w:rPr>
          <w:rFonts w:ascii="Times New Roman" w:hAnsi="Times New Roman" w:cs="Times New Roman"/>
          <w:sz w:val="28"/>
          <w:szCs w:val="28"/>
        </w:rPr>
        <w:t xml:space="preserve"> воспользоваться этими словами для контакта - все это требует интеллекта, а при задержке развития речь ребенка может быть задержана.</w:t>
      </w:r>
    </w:p>
    <w:p w:rsidR="00C237C3" w:rsidRPr="00C237C3" w:rsidRDefault="00C237C3" w:rsidP="00C237C3">
      <w:pPr>
        <w:spacing w:after="0" w:line="360" w:lineRule="auto"/>
        <w:jc w:val="both"/>
        <w:rPr>
          <w:rFonts w:ascii="Times New Roman" w:hAnsi="Times New Roman" w:cs="Times New Roman"/>
          <w:sz w:val="28"/>
          <w:szCs w:val="28"/>
        </w:rPr>
      </w:pPr>
      <w:r w:rsidRPr="00C237C3">
        <w:rPr>
          <w:rFonts w:ascii="Times New Roman" w:hAnsi="Times New Roman" w:cs="Times New Roman"/>
          <w:sz w:val="28"/>
          <w:szCs w:val="28"/>
        </w:rPr>
        <w:t>Проявления моторной алалии могут быть обнаружены уже на первом году жизни ребенка. Однако они обычно про</w:t>
      </w:r>
      <w:r w:rsidR="00A3218C">
        <w:rPr>
          <w:rFonts w:ascii="Times New Roman" w:hAnsi="Times New Roman" w:cs="Times New Roman"/>
          <w:sz w:val="28"/>
          <w:szCs w:val="28"/>
        </w:rPr>
        <w:t>ходят незамеченными окружающими</w:t>
      </w:r>
      <w:r w:rsidRPr="00C237C3">
        <w:rPr>
          <w:rFonts w:ascii="Times New Roman" w:hAnsi="Times New Roman" w:cs="Times New Roman"/>
          <w:sz w:val="28"/>
          <w:szCs w:val="28"/>
        </w:rPr>
        <w:t xml:space="preserve"> малыш ведет себя</w:t>
      </w:r>
      <w:r w:rsidR="00A3218C">
        <w:rPr>
          <w:rFonts w:ascii="Times New Roman" w:hAnsi="Times New Roman" w:cs="Times New Roman"/>
          <w:sz w:val="28"/>
          <w:szCs w:val="28"/>
        </w:rPr>
        <w:t>,</w:t>
      </w:r>
      <w:r w:rsidRPr="00C237C3">
        <w:rPr>
          <w:rFonts w:ascii="Times New Roman" w:hAnsi="Times New Roman" w:cs="Times New Roman"/>
          <w:sz w:val="28"/>
          <w:szCs w:val="28"/>
        </w:rPr>
        <w:t xml:space="preserve"> так же ка</w:t>
      </w:r>
      <w:r w:rsidR="00A3218C">
        <w:rPr>
          <w:rFonts w:ascii="Times New Roman" w:hAnsi="Times New Roman" w:cs="Times New Roman"/>
          <w:sz w:val="28"/>
          <w:szCs w:val="28"/>
        </w:rPr>
        <w:t>к и остальные дети, но в отличие</w:t>
      </w:r>
      <w:r w:rsidRPr="00C237C3">
        <w:rPr>
          <w:rFonts w:ascii="Times New Roman" w:hAnsi="Times New Roman" w:cs="Times New Roman"/>
          <w:sz w:val="28"/>
          <w:szCs w:val="28"/>
        </w:rPr>
        <w:t xml:space="preserve"> от здоровых он мало лепечет, и лепет его  часто бывает однообразным. Эти нарушения могут быть сильно выражены, но могут быть и настолько легкими, что не замечаются не только родителями, но и врачами. Родители начинают    замечать  задержку только на втором году жизни ребенка и в этот момент окружающие обычно их успокаивают, говоря так:</w:t>
      </w:r>
    </w:p>
    <w:p w:rsidR="00C237C3" w:rsidRPr="00C237C3" w:rsidRDefault="00C237C3" w:rsidP="00C237C3">
      <w:pPr>
        <w:spacing w:after="0" w:line="360" w:lineRule="auto"/>
        <w:jc w:val="both"/>
        <w:rPr>
          <w:rFonts w:ascii="Times New Roman" w:hAnsi="Times New Roman" w:cs="Times New Roman"/>
          <w:sz w:val="28"/>
          <w:szCs w:val="28"/>
        </w:rPr>
      </w:pPr>
      <w:r w:rsidRPr="00C237C3">
        <w:rPr>
          <w:rFonts w:ascii="Times New Roman" w:hAnsi="Times New Roman" w:cs="Times New Roman"/>
          <w:sz w:val="28"/>
          <w:szCs w:val="28"/>
        </w:rPr>
        <w:t>- Дети часто начинают говорить позже двух лет;</w:t>
      </w:r>
    </w:p>
    <w:p w:rsidR="00C237C3" w:rsidRPr="00C237C3" w:rsidRDefault="00C237C3" w:rsidP="00C237C3">
      <w:pPr>
        <w:spacing w:after="0" w:line="360" w:lineRule="auto"/>
        <w:jc w:val="both"/>
        <w:rPr>
          <w:rFonts w:ascii="Times New Roman" w:hAnsi="Times New Roman" w:cs="Times New Roman"/>
          <w:sz w:val="28"/>
          <w:szCs w:val="28"/>
        </w:rPr>
      </w:pPr>
      <w:r w:rsidRPr="00C237C3">
        <w:rPr>
          <w:rFonts w:ascii="Times New Roman" w:hAnsi="Times New Roman" w:cs="Times New Roman"/>
          <w:sz w:val="28"/>
          <w:szCs w:val="28"/>
        </w:rPr>
        <w:t>- Не беспокойтесь, перерастет, вот пройдет еще несколько месяцев и он заговорит;</w:t>
      </w:r>
    </w:p>
    <w:p w:rsidR="00C237C3" w:rsidRPr="00C237C3" w:rsidRDefault="00C237C3" w:rsidP="00C237C3">
      <w:pPr>
        <w:spacing w:after="0" w:line="360" w:lineRule="auto"/>
        <w:jc w:val="both"/>
        <w:rPr>
          <w:rFonts w:ascii="Times New Roman" w:hAnsi="Times New Roman" w:cs="Times New Roman"/>
          <w:sz w:val="28"/>
          <w:szCs w:val="28"/>
        </w:rPr>
      </w:pPr>
      <w:r w:rsidRPr="00C237C3">
        <w:rPr>
          <w:rFonts w:ascii="Times New Roman" w:hAnsi="Times New Roman" w:cs="Times New Roman"/>
          <w:sz w:val="28"/>
          <w:szCs w:val="28"/>
        </w:rPr>
        <w:t>- Мальчики всегда начинают говорить позже девочек;</w:t>
      </w:r>
    </w:p>
    <w:p w:rsidR="00C237C3" w:rsidRPr="00C237C3" w:rsidRDefault="00C237C3" w:rsidP="00C237C3">
      <w:pPr>
        <w:spacing w:after="0" w:line="360" w:lineRule="auto"/>
        <w:jc w:val="both"/>
        <w:rPr>
          <w:rFonts w:ascii="Times New Roman" w:hAnsi="Times New Roman" w:cs="Times New Roman"/>
          <w:sz w:val="28"/>
          <w:szCs w:val="28"/>
        </w:rPr>
      </w:pPr>
      <w:r w:rsidRPr="00C237C3">
        <w:rPr>
          <w:rFonts w:ascii="Times New Roman" w:hAnsi="Times New Roman" w:cs="Times New Roman"/>
          <w:sz w:val="28"/>
          <w:szCs w:val="28"/>
        </w:rPr>
        <w:t>- Не волнуйтесь у Вашего ребенка такой темперамент;</w:t>
      </w:r>
    </w:p>
    <w:p w:rsidR="00C237C3" w:rsidRPr="00C237C3" w:rsidRDefault="00C237C3" w:rsidP="00C237C3">
      <w:pPr>
        <w:spacing w:after="0" w:line="360" w:lineRule="auto"/>
        <w:jc w:val="both"/>
        <w:rPr>
          <w:rFonts w:ascii="Times New Roman" w:hAnsi="Times New Roman" w:cs="Times New Roman"/>
          <w:sz w:val="28"/>
          <w:szCs w:val="28"/>
        </w:rPr>
      </w:pPr>
      <w:r w:rsidRPr="00C237C3">
        <w:rPr>
          <w:rFonts w:ascii="Times New Roman" w:hAnsi="Times New Roman" w:cs="Times New Roman"/>
          <w:sz w:val="28"/>
          <w:szCs w:val="28"/>
        </w:rPr>
        <w:t>Однако в ряде случаев ребенок не начинает говорить и к 2 и к 3 и к 5 годам или произносит только лепетные слова.</w:t>
      </w:r>
    </w:p>
    <w:p w:rsidR="00C237C3" w:rsidRDefault="003C4079" w:rsidP="003C4079">
      <w:pPr>
        <w:spacing w:after="0" w:line="360" w:lineRule="auto"/>
        <w:jc w:val="both"/>
        <w:rPr>
          <w:rFonts w:ascii="Times New Roman" w:hAnsi="Times New Roman" w:cs="Times New Roman"/>
          <w:sz w:val="28"/>
          <w:szCs w:val="28"/>
        </w:rPr>
      </w:pPr>
      <w:r w:rsidRPr="003C4079">
        <w:rPr>
          <w:rFonts w:ascii="Times New Roman" w:hAnsi="Times New Roman" w:cs="Times New Roman"/>
          <w:sz w:val="28"/>
          <w:szCs w:val="28"/>
        </w:rPr>
        <w:t>У детей с моторной алалией своеобразно нарушено повторение звуковой речи. В тяжелых случаях не удается добиться повторение ни одного звука, даже гласных А и О. Но это не означает, что ребенок не может произнести эти звуки, потому что иногда он произносит их совершенно чисто и без носового оттенка, без затруднений. Нарушено именно произвольное произведение звука по образцу или по просьбе взрослого.</w:t>
      </w:r>
    </w:p>
    <w:p w:rsidR="003C4079" w:rsidRDefault="003C4079" w:rsidP="003C4079">
      <w:pPr>
        <w:spacing w:after="0" w:line="360" w:lineRule="auto"/>
        <w:jc w:val="both"/>
        <w:rPr>
          <w:rFonts w:ascii="Times New Roman" w:hAnsi="Times New Roman" w:cs="Times New Roman"/>
          <w:sz w:val="28"/>
          <w:szCs w:val="28"/>
        </w:rPr>
      </w:pPr>
    </w:p>
    <w:p w:rsidR="003C4079" w:rsidRDefault="003C4079" w:rsidP="003C4079">
      <w:pPr>
        <w:spacing w:after="0" w:line="360" w:lineRule="auto"/>
        <w:jc w:val="both"/>
        <w:rPr>
          <w:rFonts w:ascii="Times New Roman" w:hAnsi="Times New Roman" w:cs="Times New Roman"/>
          <w:sz w:val="28"/>
          <w:szCs w:val="28"/>
        </w:rPr>
      </w:pPr>
    </w:p>
    <w:p w:rsidR="003C4079" w:rsidRDefault="003C4079" w:rsidP="003C4079">
      <w:pPr>
        <w:spacing w:after="0" w:line="360" w:lineRule="auto"/>
        <w:jc w:val="both"/>
        <w:rPr>
          <w:rFonts w:ascii="Times New Roman" w:hAnsi="Times New Roman" w:cs="Times New Roman"/>
          <w:sz w:val="28"/>
          <w:szCs w:val="28"/>
        </w:rPr>
      </w:pPr>
    </w:p>
    <w:p w:rsidR="003C4079" w:rsidRDefault="005A64CE" w:rsidP="005A64CE">
      <w:pPr>
        <w:spacing w:after="0" w:line="360" w:lineRule="auto"/>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2336" behindDoc="1" locked="0" layoutInCell="1" allowOverlap="1">
            <wp:simplePos x="0" y="0"/>
            <wp:positionH relativeFrom="column">
              <wp:posOffset>-1080135</wp:posOffset>
            </wp:positionH>
            <wp:positionV relativeFrom="paragraph">
              <wp:posOffset>-720090</wp:posOffset>
            </wp:positionV>
            <wp:extent cx="7553325" cy="10677525"/>
            <wp:effectExtent l="19050" t="0" r="9525" b="0"/>
            <wp:wrapNone/>
            <wp:docPr id="3" name="Рисунок 4" descr="https://klike.net/uploads/posts/2022-09/166356983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like.net/uploads/posts/2022-09/1663569831_b.jpg"/>
                    <pic:cNvPicPr>
                      <a:picLocks noChangeAspect="1" noChangeArrowheads="1"/>
                    </pic:cNvPicPr>
                  </pic:nvPicPr>
                  <pic:blipFill>
                    <a:blip r:embed="rId4"/>
                    <a:srcRect/>
                    <a:stretch>
                      <a:fillRect/>
                    </a:stretch>
                  </pic:blipFill>
                  <pic:spPr bwMode="auto">
                    <a:xfrm>
                      <a:off x="0" y="0"/>
                      <a:ext cx="7553325" cy="10677525"/>
                    </a:xfrm>
                    <a:prstGeom prst="rect">
                      <a:avLst/>
                    </a:prstGeom>
                    <a:noFill/>
                    <a:ln w="9525">
                      <a:noFill/>
                      <a:miter lim="800000"/>
                      <a:headEnd/>
                      <a:tailEnd/>
                    </a:ln>
                  </pic:spPr>
                </pic:pic>
              </a:graphicData>
            </a:graphic>
          </wp:anchor>
        </w:drawing>
      </w:r>
      <w:r w:rsidR="003C4079" w:rsidRPr="003C4079">
        <w:rPr>
          <w:rFonts w:ascii="Times New Roman" w:hAnsi="Times New Roman" w:cs="Times New Roman"/>
          <w:sz w:val="28"/>
          <w:szCs w:val="28"/>
        </w:rPr>
        <w:t xml:space="preserve">У детей с моторной алалией, которые уже начали говорить и овладели бытовой речью, так же выявляются сложности повторения. Чем сложнее структура слога (слова) тем позже становиться возможность его повторения. При воспроизведении сложно структурированных слов пропускают  сочетания звуков (стечение согласных, йотированные гласные, </w:t>
      </w:r>
      <w:proofErr w:type="gramStart"/>
      <w:r w:rsidR="003C4079" w:rsidRPr="003C4079">
        <w:rPr>
          <w:rFonts w:ascii="Times New Roman" w:hAnsi="Times New Roman" w:cs="Times New Roman"/>
          <w:sz w:val="28"/>
          <w:szCs w:val="28"/>
        </w:rPr>
        <w:t>слоги</w:t>
      </w:r>
      <w:proofErr w:type="gramEnd"/>
      <w:r w:rsidR="003C4079" w:rsidRPr="003C4079">
        <w:rPr>
          <w:rFonts w:ascii="Times New Roman" w:hAnsi="Times New Roman" w:cs="Times New Roman"/>
          <w:sz w:val="28"/>
          <w:szCs w:val="28"/>
        </w:rPr>
        <w:t xml:space="preserve"> состоящие из артикуляторносложных звуков) разбивают слова, вставляя между ними звуки</w:t>
      </w:r>
      <w:r w:rsidR="003C4079">
        <w:rPr>
          <w:rFonts w:ascii="Times New Roman" w:hAnsi="Times New Roman" w:cs="Times New Roman"/>
          <w:sz w:val="28"/>
          <w:szCs w:val="28"/>
        </w:rPr>
        <w:t xml:space="preserve"> </w:t>
      </w:r>
      <w:r w:rsidR="003C4079" w:rsidRPr="003C4079">
        <w:rPr>
          <w:rFonts w:ascii="Times New Roman" w:hAnsi="Times New Roman" w:cs="Times New Roman"/>
          <w:sz w:val="28"/>
          <w:szCs w:val="28"/>
        </w:rPr>
        <w:t>(КУ-КА-РЕ-КУ</w:t>
      </w:r>
      <w:r w:rsidR="003C4079">
        <w:rPr>
          <w:rFonts w:ascii="Times New Roman" w:hAnsi="Times New Roman" w:cs="Times New Roman"/>
          <w:sz w:val="28"/>
          <w:szCs w:val="28"/>
        </w:rPr>
        <w:t xml:space="preserve"> </w:t>
      </w:r>
      <w:r w:rsidR="003C4079" w:rsidRPr="003C4079">
        <w:rPr>
          <w:rFonts w:ascii="Times New Roman" w:hAnsi="Times New Roman" w:cs="Times New Roman"/>
          <w:sz w:val="28"/>
          <w:szCs w:val="28"/>
        </w:rPr>
        <w:t xml:space="preserve"> «КУКА и РЕКУ»), не договаривают слова (КУ - кушать).</w:t>
      </w:r>
    </w:p>
    <w:p w:rsidR="003C4079" w:rsidRPr="003C4079" w:rsidRDefault="003C4079" w:rsidP="005A64CE">
      <w:pPr>
        <w:spacing w:after="0" w:line="360" w:lineRule="auto"/>
        <w:jc w:val="both"/>
        <w:rPr>
          <w:rFonts w:ascii="Times New Roman" w:hAnsi="Times New Roman" w:cs="Times New Roman"/>
          <w:b/>
          <w:i/>
          <w:sz w:val="28"/>
          <w:szCs w:val="28"/>
        </w:rPr>
      </w:pPr>
      <w:r w:rsidRPr="003C4079">
        <w:rPr>
          <w:b/>
          <w:i/>
        </w:rPr>
        <w:t xml:space="preserve"> </w:t>
      </w:r>
      <w:r w:rsidRPr="003C4079">
        <w:rPr>
          <w:rFonts w:ascii="Times New Roman" w:hAnsi="Times New Roman" w:cs="Times New Roman"/>
          <w:b/>
          <w:i/>
          <w:sz w:val="28"/>
          <w:szCs w:val="28"/>
        </w:rPr>
        <w:t>Особенности поведения детей с моторной алалией:</w:t>
      </w:r>
    </w:p>
    <w:p w:rsidR="003C4079" w:rsidRPr="003C4079" w:rsidRDefault="003C4079" w:rsidP="003C4079">
      <w:pPr>
        <w:spacing w:after="0" w:line="360" w:lineRule="auto"/>
        <w:jc w:val="both"/>
        <w:rPr>
          <w:rFonts w:ascii="Times New Roman" w:hAnsi="Times New Roman" w:cs="Times New Roman"/>
          <w:sz w:val="28"/>
          <w:szCs w:val="28"/>
        </w:rPr>
      </w:pPr>
      <w:r w:rsidRPr="003C4079">
        <w:rPr>
          <w:rFonts w:ascii="Times New Roman" w:hAnsi="Times New Roman" w:cs="Times New Roman"/>
          <w:sz w:val="28"/>
          <w:szCs w:val="28"/>
        </w:rPr>
        <w:t>Эти особенности не одинаковы.</w:t>
      </w:r>
    </w:p>
    <w:p w:rsidR="003C4079" w:rsidRPr="003C4079" w:rsidRDefault="003C4079" w:rsidP="003C4079">
      <w:pPr>
        <w:spacing w:after="0" w:line="360" w:lineRule="auto"/>
        <w:jc w:val="both"/>
        <w:rPr>
          <w:rFonts w:ascii="Times New Roman" w:hAnsi="Times New Roman" w:cs="Times New Roman"/>
          <w:sz w:val="28"/>
          <w:szCs w:val="28"/>
        </w:rPr>
      </w:pPr>
      <w:r w:rsidRPr="003C4079">
        <w:rPr>
          <w:rFonts w:ascii="Times New Roman" w:hAnsi="Times New Roman" w:cs="Times New Roman"/>
          <w:sz w:val="28"/>
          <w:szCs w:val="28"/>
        </w:rPr>
        <w:t>Одни дети чрезмерно подвижны, двигательно суетливы, не в состоянии как будто спокойно «сидеть на месте». Одни перебирают плечами, другие качаются, третьи встают и садятся, причем эти движения не похожи на «нервный тик». Эти движения как будто  на что-то направлены и обычно являются повторением каких-то незавершенных действий. Дети теребят игрушки, то бросят ее, то снова возьмет, то катает. Двигательное беспокойство бывает особенно выражено у детей до 5-ти лет, но у некоторых не проходит и к школьному возрасту.</w:t>
      </w:r>
    </w:p>
    <w:p w:rsidR="003C4079" w:rsidRPr="003C4079" w:rsidRDefault="003C4079" w:rsidP="003C4079">
      <w:pPr>
        <w:spacing w:after="0" w:line="360" w:lineRule="auto"/>
        <w:jc w:val="both"/>
        <w:rPr>
          <w:rFonts w:ascii="Times New Roman" w:hAnsi="Times New Roman" w:cs="Times New Roman"/>
          <w:sz w:val="28"/>
          <w:szCs w:val="28"/>
        </w:rPr>
      </w:pPr>
      <w:r w:rsidRPr="003C4079">
        <w:rPr>
          <w:rFonts w:ascii="Times New Roman" w:hAnsi="Times New Roman" w:cs="Times New Roman"/>
          <w:sz w:val="28"/>
          <w:szCs w:val="28"/>
        </w:rPr>
        <w:t xml:space="preserve">Другой тип нарушений поведения прямо противоположен первому: </w:t>
      </w:r>
      <w:r w:rsidR="005A64CE">
        <w:rPr>
          <w:rFonts w:ascii="Times New Roman" w:hAnsi="Times New Roman" w:cs="Times New Roman"/>
          <w:sz w:val="28"/>
          <w:szCs w:val="28"/>
        </w:rPr>
        <w:t>дети скованы, заторможены, мало</w:t>
      </w:r>
      <w:r w:rsidRPr="003C4079">
        <w:rPr>
          <w:rFonts w:ascii="Times New Roman" w:hAnsi="Times New Roman" w:cs="Times New Roman"/>
          <w:sz w:val="28"/>
          <w:szCs w:val="28"/>
        </w:rPr>
        <w:t>подвижны. Сильнее всего у них заторможена речь. Они не произносят тех слов, которые узнают, и иногда можно часами не услышать от них не одного звука.</w:t>
      </w:r>
    </w:p>
    <w:p w:rsidR="005A64CE" w:rsidRDefault="005A64CE" w:rsidP="005A64CE">
      <w:pPr>
        <w:spacing w:after="0" w:line="360" w:lineRule="auto"/>
        <w:jc w:val="center"/>
        <w:rPr>
          <w:rFonts w:ascii="Times New Roman" w:hAnsi="Times New Roman" w:cs="Times New Roman"/>
          <w:sz w:val="28"/>
          <w:szCs w:val="28"/>
        </w:rPr>
      </w:pPr>
      <w:r w:rsidRPr="005A64CE">
        <w:rPr>
          <w:rFonts w:ascii="Times New Roman" w:hAnsi="Times New Roman" w:cs="Times New Roman"/>
          <w:b/>
          <w:i/>
          <w:sz w:val="28"/>
          <w:szCs w:val="28"/>
        </w:rPr>
        <w:t>Как строить общение и взаимодействие со специалистами:</w:t>
      </w:r>
    </w:p>
    <w:p w:rsidR="005A64CE" w:rsidRDefault="005A64CE" w:rsidP="005A64CE">
      <w:pPr>
        <w:spacing w:after="0" w:line="360" w:lineRule="auto"/>
        <w:jc w:val="both"/>
        <w:rPr>
          <w:rFonts w:ascii="Times New Roman" w:hAnsi="Times New Roman" w:cs="Times New Roman"/>
          <w:sz w:val="28"/>
          <w:szCs w:val="28"/>
        </w:rPr>
      </w:pPr>
      <w:r w:rsidRPr="005A64CE">
        <w:rPr>
          <w:rFonts w:ascii="Times New Roman" w:hAnsi="Times New Roman" w:cs="Times New Roman"/>
          <w:sz w:val="28"/>
          <w:szCs w:val="28"/>
        </w:rPr>
        <w:t>Не нужно бояться логопедической диагностики, с ее помощью</w:t>
      </w:r>
    </w:p>
    <w:p w:rsidR="005A64CE" w:rsidRDefault="005A64CE" w:rsidP="005A64CE">
      <w:pPr>
        <w:spacing w:after="0" w:line="360" w:lineRule="auto"/>
        <w:jc w:val="both"/>
        <w:rPr>
          <w:rFonts w:ascii="Times New Roman" w:hAnsi="Times New Roman" w:cs="Times New Roman"/>
          <w:sz w:val="28"/>
          <w:szCs w:val="28"/>
        </w:rPr>
      </w:pPr>
      <w:r w:rsidRPr="005A64CE">
        <w:rPr>
          <w:rFonts w:ascii="Times New Roman" w:hAnsi="Times New Roman" w:cs="Times New Roman"/>
          <w:sz w:val="28"/>
          <w:szCs w:val="28"/>
        </w:rPr>
        <w:sym w:font="Symbol" w:char="F0B7"/>
      </w:r>
      <w:r w:rsidRPr="005A64CE">
        <w:rPr>
          <w:rFonts w:ascii="Times New Roman" w:hAnsi="Times New Roman" w:cs="Times New Roman"/>
          <w:sz w:val="28"/>
          <w:szCs w:val="28"/>
        </w:rPr>
        <w:t xml:space="preserve"> специалист внимательно исследует все речевые проявления ребенка, наметит путь эффективной коррекции.  Медикаментозная терапия, прописанная невропатологом, поможет</w:t>
      </w:r>
    </w:p>
    <w:p w:rsidR="005A64CE" w:rsidRDefault="005A64CE" w:rsidP="005A64CE">
      <w:pPr>
        <w:spacing w:after="0" w:line="360" w:lineRule="auto"/>
        <w:jc w:val="both"/>
        <w:rPr>
          <w:rFonts w:ascii="Times New Roman" w:hAnsi="Times New Roman" w:cs="Times New Roman"/>
          <w:sz w:val="28"/>
          <w:szCs w:val="28"/>
        </w:rPr>
      </w:pPr>
      <w:r w:rsidRPr="005A64CE">
        <w:rPr>
          <w:rFonts w:ascii="Times New Roman" w:hAnsi="Times New Roman" w:cs="Times New Roman"/>
          <w:sz w:val="28"/>
          <w:szCs w:val="28"/>
        </w:rPr>
        <w:sym w:font="Symbol" w:char="F0B7"/>
      </w:r>
      <w:r w:rsidRPr="005A64CE">
        <w:rPr>
          <w:rFonts w:ascii="Times New Roman" w:hAnsi="Times New Roman" w:cs="Times New Roman"/>
          <w:sz w:val="28"/>
          <w:szCs w:val="28"/>
        </w:rPr>
        <w:t xml:space="preserve"> стимулировать процессы восстановления речевых зон мозга. В сопровождении такой терапии эффективность занятий с логопедом и </w:t>
      </w:r>
      <w:r w:rsidRPr="005A64CE">
        <w:rPr>
          <w:rFonts w:ascii="Times New Roman" w:hAnsi="Times New Roman" w:cs="Times New Roman"/>
          <w:sz w:val="28"/>
          <w:szCs w:val="28"/>
        </w:rPr>
        <w:lastRenderedPageBreak/>
        <w:t>психологом значительно возрастает, поэтому было бы неразумно отказываться от предложенного врачом лечения.</w:t>
      </w:r>
    </w:p>
    <w:p w:rsidR="005A64CE" w:rsidRDefault="005A64CE" w:rsidP="005A64CE">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-1080135</wp:posOffset>
            </wp:positionH>
            <wp:positionV relativeFrom="paragraph">
              <wp:posOffset>-1333500</wp:posOffset>
            </wp:positionV>
            <wp:extent cx="7553325" cy="10677525"/>
            <wp:effectExtent l="19050" t="0" r="9525" b="0"/>
            <wp:wrapNone/>
            <wp:docPr id="5" name="Рисунок 4" descr="https://klike.net/uploads/posts/2022-09/166356983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like.net/uploads/posts/2022-09/1663569831_b.jpg"/>
                    <pic:cNvPicPr>
                      <a:picLocks noChangeAspect="1" noChangeArrowheads="1"/>
                    </pic:cNvPicPr>
                  </pic:nvPicPr>
                  <pic:blipFill>
                    <a:blip r:embed="rId4"/>
                    <a:srcRect/>
                    <a:stretch>
                      <a:fillRect/>
                    </a:stretch>
                  </pic:blipFill>
                  <pic:spPr bwMode="auto">
                    <a:xfrm>
                      <a:off x="0" y="0"/>
                      <a:ext cx="7553325" cy="10677525"/>
                    </a:xfrm>
                    <a:prstGeom prst="rect">
                      <a:avLst/>
                    </a:prstGeom>
                    <a:noFill/>
                    <a:ln w="9525">
                      <a:noFill/>
                      <a:miter lim="800000"/>
                      <a:headEnd/>
                      <a:tailEnd/>
                    </a:ln>
                  </pic:spPr>
                </pic:pic>
              </a:graphicData>
            </a:graphic>
          </wp:anchor>
        </w:drawing>
      </w:r>
      <w:r w:rsidRPr="005A64CE">
        <w:rPr>
          <w:rFonts w:ascii="Times New Roman" w:hAnsi="Times New Roman" w:cs="Times New Roman"/>
          <w:sz w:val="28"/>
          <w:szCs w:val="28"/>
        </w:rPr>
        <w:t xml:space="preserve">  Самая безответственная тактика – ожидание того, что ситуация</w:t>
      </w:r>
    </w:p>
    <w:p w:rsidR="003C4079" w:rsidRPr="005A64CE" w:rsidRDefault="005A64CE" w:rsidP="005A64CE">
      <w:pPr>
        <w:spacing w:after="0" w:line="360" w:lineRule="auto"/>
        <w:jc w:val="both"/>
        <w:rPr>
          <w:rFonts w:ascii="Times New Roman" w:hAnsi="Times New Roman" w:cs="Times New Roman"/>
          <w:sz w:val="28"/>
          <w:szCs w:val="28"/>
        </w:rPr>
      </w:pPr>
      <w:r w:rsidRPr="005A64CE">
        <w:rPr>
          <w:rFonts w:ascii="Times New Roman" w:hAnsi="Times New Roman" w:cs="Times New Roman"/>
          <w:sz w:val="28"/>
          <w:szCs w:val="28"/>
        </w:rPr>
        <w:sym w:font="Symbol" w:char="F0B7"/>
      </w:r>
      <w:r w:rsidRPr="005A64CE">
        <w:rPr>
          <w:rFonts w:ascii="Times New Roman" w:hAnsi="Times New Roman" w:cs="Times New Roman"/>
          <w:sz w:val="28"/>
          <w:szCs w:val="28"/>
        </w:rPr>
        <w:t xml:space="preserve"> разрешится сама собой, и ребенок вдруг заговорит. Каждый месяц промедления без коррекции в раннем дошкольном возрасте может стоить 1-2 лет в период школьного обучения. Причины моторной алалии и вызванные ею нарушения очень разнообразны, для коррекционной работы требуются значительные усилия по самым разным направлениям, поэтому медлить здесь недопустимо.</w:t>
      </w:r>
    </w:p>
    <w:p w:rsidR="005A64CE" w:rsidRDefault="005A64CE" w:rsidP="005A64CE">
      <w:pPr>
        <w:spacing w:after="0" w:line="360" w:lineRule="auto"/>
        <w:jc w:val="both"/>
      </w:pPr>
      <w:r w:rsidRPr="005A64CE">
        <w:rPr>
          <w:rFonts w:ascii="Times New Roman" w:hAnsi="Times New Roman" w:cs="Times New Roman"/>
          <w:i/>
          <w:sz w:val="28"/>
          <w:szCs w:val="28"/>
        </w:rPr>
        <w:t>Между тем, если сочетать лекарственную терапию с коррекционной работой специалистов и перестроить общение родителей с ребенком в соответствии с их рекомендациями, во многих случаях можно добиться значительного прогресса и практически полностью исправить ситуацию.</w:t>
      </w:r>
      <w:r w:rsidRPr="005A64CE">
        <w:t xml:space="preserve"> </w:t>
      </w:r>
    </w:p>
    <w:p w:rsidR="005A64CE" w:rsidRPr="005A64CE" w:rsidRDefault="005A64CE" w:rsidP="005A64CE">
      <w:pPr>
        <w:spacing w:after="0" w:line="360" w:lineRule="auto"/>
        <w:jc w:val="center"/>
        <w:rPr>
          <w:rFonts w:ascii="Times New Roman" w:hAnsi="Times New Roman" w:cs="Times New Roman"/>
          <w:b/>
          <w:sz w:val="28"/>
          <w:szCs w:val="28"/>
        </w:rPr>
      </w:pPr>
      <w:r w:rsidRPr="005A64CE">
        <w:rPr>
          <w:rFonts w:ascii="Times New Roman" w:hAnsi="Times New Roman" w:cs="Times New Roman"/>
          <w:b/>
          <w:sz w:val="28"/>
          <w:szCs w:val="28"/>
        </w:rPr>
        <w:t>Родители и речевая среда для ребенка-алалика</w:t>
      </w:r>
    </w:p>
    <w:p w:rsidR="005A64CE" w:rsidRDefault="005A64CE" w:rsidP="005A64CE">
      <w:pPr>
        <w:spacing w:after="0" w:line="360" w:lineRule="auto"/>
        <w:jc w:val="both"/>
        <w:rPr>
          <w:rFonts w:ascii="Times New Roman" w:hAnsi="Times New Roman" w:cs="Times New Roman"/>
          <w:sz w:val="28"/>
          <w:szCs w:val="28"/>
        </w:rPr>
      </w:pPr>
      <w:r w:rsidRPr="005A64CE">
        <w:rPr>
          <w:rFonts w:ascii="Times New Roman" w:hAnsi="Times New Roman" w:cs="Times New Roman"/>
          <w:sz w:val="28"/>
          <w:szCs w:val="28"/>
        </w:rPr>
        <w:t xml:space="preserve"> Даже, если повезло найти хорошего логопеда, родителям нужно осознать, что не стоит перекладывать на него весь груз ответственности за развитие речи ребенка с моторной алалией. Главное, что они должны сделать – создать насыщенную речевую среду, изменить всю систему семейного воспитания. Все режимные моменты (купание, кормление, умывание, наблюдение на прогулке за окружающим миром, одевание и раздевание) надо сопровождать своеобразными комментариями. Вот пример такого проговаривания при умывании: «Мы с тобой идем мыть руки и лицо. Открывай кран. Молодец! Возьми мыло из мыльницы. Намыливай руки. Клади мыло обратно. Осторожно не урони, оно теперь скользкое. Помой ручки хорошо, они испачкались. Смывай мыло</w:t>
      </w:r>
      <w:r>
        <w:rPr>
          <w:rFonts w:ascii="Times New Roman" w:hAnsi="Times New Roman" w:cs="Times New Roman"/>
          <w:sz w:val="28"/>
          <w:szCs w:val="28"/>
        </w:rPr>
        <w:t xml:space="preserve">. </w:t>
      </w:r>
    </w:p>
    <w:p w:rsidR="00464804" w:rsidRDefault="005A64CE" w:rsidP="00464804">
      <w:pPr>
        <w:spacing w:after="0" w:line="360" w:lineRule="auto"/>
        <w:jc w:val="center"/>
        <w:rPr>
          <w:rFonts w:ascii="Times New Roman" w:hAnsi="Times New Roman" w:cs="Times New Roman"/>
          <w:sz w:val="28"/>
          <w:szCs w:val="28"/>
        </w:rPr>
      </w:pPr>
      <w:r w:rsidRPr="00464804">
        <w:rPr>
          <w:rFonts w:ascii="Times New Roman" w:hAnsi="Times New Roman" w:cs="Times New Roman"/>
          <w:b/>
          <w:sz w:val="28"/>
          <w:szCs w:val="28"/>
        </w:rPr>
        <w:t>Требования к речи взрослых из ближайшего окружения ребенка с моторной алалией:</w:t>
      </w:r>
      <w:r w:rsidRPr="005A64CE">
        <w:rPr>
          <w:rFonts w:ascii="Times New Roman" w:hAnsi="Times New Roman" w:cs="Times New Roman"/>
          <w:sz w:val="28"/>
          <w:szCs w:val="28"/>
        </w:rPr>
        <w:t xml:space="preserve"> </w:t>
      </w:r>
    </w:p>
    <w:p w:rsidR="00464804" w:rsidRDefault="005A64CE" w:rsidP="00464804">
      <w:pPr>
        <w:spacing w:after="0" w:line="360" w:lineRule="auto"/>
        <w:jc w:val="both"/>
        <w:rPr>
          <w:rFonts w:ascii="Times New Roman" w:hAnsi="Times New Roman" w:cs="Times New Roman"/>
          <w:sz w:val="28"/>
          <w:szCs w:val="28"/>
        </w:rPr>
      </w:pPr>
      <w:r w:rsidRPr="005A64CE">
        <w:rPr>
          <w:rFonts w:ascii="Times New Roman" w:hAnsi="Times New Roman" w:cs="Times New Roman"/>
          <w:sz w:val="28"/>
          <w:szCs w:val="28"/>
        </w:rPr>
        <w:t xml:space="preserve">1. Свою речь надо строить из коротких и простых предложений, состоящих из 2-4 слов; </w:t>
      </w:r>
    </w:p>
    <w:p w:rsidR="00464804" w:rsidRDefault="005A64CE" w:rsidP="00464804">
      <w:pPr>
        <w:spacing w:after="0" w:line="360" w:lineRule="auto"/>
        <w:jc w:val="both"/>
        <w:rPr>
          <w:rFonts w:ascii="Times New Roman" w:hAnsi="Times New Roman" w:cs="Times New Roman"/>
          <w:sz w:val="28"/>
          <w:szCs w:val="28"/>
        </w:rPr>
      </w:pPr>
      <w:r w:rsidRPr="005A64CE">
        <w:rPr>
          <w:rFonts w:ascii="Times New Roman" w:hAnsi="Times New Roman" w:cs="Times New Roman"/>
          <w:sz w:val="28"/>
          <w:szCs w:val="28"/>
        </w:rPr>
        <w:t xml:space="preserve">2. Желательно использовать различную интонацию, менять силу голоса; </w:t>
      </w:r>
    </w:p>
    <w:p w:rsidR="00464804" w:rsidRDefault="00464804" w:rsidP="00464804">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anchor distT="0" distB="0" distL="114300" distR="114300" simplePos="0" relativeHeight="251666432" behindDoc="1" locked="0" layoutInCell="1" allowOverlap="1">
            <wp:simplePos x="0" y="0"/>
            <wp:positionH relativeFrom="column">
              <wp:posOffset>-1080135</wp:posOffset>
            </wp:positionH>
            <wp:positionV relativeFrom="paragraph">
              <wp:posOffset>-720090</wp:posOffset>
            </wp:positionV>
            <wp:extent cx="7553325" cy="10677525"/>
            <wp:effectExtent l="19050" t="0" r="9525" b="0"/>
            <wp:wrapNone/>
            <wp:docPr id="6" name="Рисунок 4" descr="https://klike.net/uploads/posts/2022-09/166356983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like.net/uploads/posts/2022-09/1663569831_b.jpg"/>
                    <pic:cNvPicPr>
                      <a:picLocks noChangeAspect="1" noChangeArrowheads="1"/>
                    </pic:cNvPicPr>
                  </pic:nvPicPr>
                  <pic:blipFill>
                    <a:blip r:embed="rId4"/>
                    <a:srcRect/>
                    <a:stretch>
                      <a:fillRect/>
                    </a:stretch>
                  </pic:blipFill>
                  <pic:spPr bwMode="auto">
                    <a:xfrm>
                      <a:off x="0" y="0"/>
                      <a:ext cx="7553325" cy="10677525"/>
                    </a:xfrm>
                    <a:prstGeom prst="rect">
                      <a:avLst/>
                    </a:prstGeom>
                    <a:noFill/>
                    <a:ln w="9525">
                      <a:noFill/>
                      <a:miter lim="800000"/>
                      <a:headEnd/>
                      <a:tailEnd/>
                    </a:ln>
                  </pic:spPr>
                </pic:pic>
              </a:graphicData>
            </a:graphic>
          </wp:anchor>
        </w:drawing>
      </w:r>
      <w:r w:rsidR="005A64CE" w:rsidRPr="005A64CE">
        <w:rPr>
          <w:rFonts w:ascii="Times New Roman" w:hAnsi="Times New Roman" w:cs="Times New Roman"/>
          <w:sz w:val="28"/>
          <w:szCs w:val="28"/>
        </w:rPr>
        <w:t xml:space="preserve">3. Между фразами надо делать недлинные, но четко обозначенные паузы; </w:t>
      </w:r>
    </w:p>
    <w:p w:rsidR="00464804" w:rsidRDefault="005A64CE" w:rsidP="00464804">
      <w:pPr>
        <w:spacing w:after="0" w:line="360" w:lineRule="auto"/>
        <w:jc w:val="both"/>
        <w:rPr>
          <w:rFonts w:ascii="Times New Roman" w:hAnsi="Times New Roman" w:cs="Times New Roman"/>
          <w:sz w:val="28"/>
          <w:szCs w:val="28"/>
        </w:rPr>
      </w:pPr>
      <w:r w:rsidRPr="005A64CE">
        <w:rPr>
          <w:rFonts w:ascii="Times New Roman" w:hAnsi="Times New Roman" w:cs="Times New Roman"/>
          <w:sz w:val="28"/>
          <w:szCs w:val="28"/>
        </w:rPr>
        <w:t xml:space="preserve">4. Словосочетания нужно повторять несколько раз; </w:t>
      </w:r>
    </w:p>
    <w:p w:rsidR="00464804" w:rsidRDefault="005A64CE" w:rsidP="00464804">
      <w:pPr>
        <w:spacing w:after="0" w:line="360" w:lineRule="auto"/>
        <w:jc w:val="both"/>
        <w:rPr>
          <w:rFonts w:ascii="Times New Roman" w:hAnsi="Times New Roman" w:cs="Times New Roman"/>
          <w:sz w:val="28"/>
          <w:szCs w:val="28"/>
        </w:rPr>
      </w:pPr>
      <w:r w:rsidRPr="005A64CE">
        <w:rPr>
          <w:rFonts w:ascii="Times New Roman" w:hAnsi="Times New Roman" w:cs="Times New Roman"/>
          <w:sz w:val="28"/>
          <w:szCs w:val="28"/>
        </w:rPr>
        <w:t>5. Слова надо произносить четко,</w:t>
      </w:r>
      <w:r w:rsidR="00464804">
        <w:rPr>
          <w:rFonts w:ascii="Times New Roman" w:hAnsi="Times New Roman" w:cs="Times New Roman"/>
          <w:sz w:val="28"/>
          <w:szCs w:val="28"/>
        </w:rPr>
        <w:t xml:space="preserve"> </w:t>
      </w:r>
      <w:r w:rsidRPr="005A64CE">
        <w:rPr>
          <w:rFonts w:ascii="Times New Roman" w:hAnsi="Times New Roman" w:cs="Times New Roman"/>
          <w:sz w:val="28"/>
          <w:szCs w:val="28"/>
        </w:rPr>
        <w:t xml:space="preserve">с выделением ударного слога; </w:t>
      </w:r>
    </w:p>
    <w:p w:rsidR="00464804" w:rsidRDefault="005A64CE" w:rsidP="00464804">
      <w:pPr>
        <w:spacing w:after="0" w:line="360" w:lineRule="auto"/>
        <w:jc w:val="both"/>
        <w:rPr>
          <w:rFonts w:ascii="Times New Roman" w:hAnsi="Times New Roman" w:cs="Times New Roman"/>
          <w:sz w:val="28"/>
          <w:szCs w:val="28"/>
        </w:rPr>
      </w:pPr>
      <w:r w:rsidRPr="005A64CE">
        <w:rPr>
          <w:rFonts w:ascii="Times New Roman" w:hAnsi="Times New Roman" w:cs="Times New Roman"/>
          <w:sz w:val="28"/>
          <w:szCs w:val="28"/>
        </w:rPr>
        <w:t xml:space="preserve">6. К ребенку нужно обращаться как можно чаще, задавать ему вопросы. </w:t>
      </w:r>
    </w:p>
    <w:p w:rsidR="00464804" w:rsidRDefault="00464804" w:rsidP="00464804">
      <w:pPr>
        <w:spacing w:after="0" w:line="360" w:lineRule="auto"/>
        <w:jc w:val="both"/>
      </w:pPr>
      <w:r>
        <w:rPr>
          <w:rFonts w:ascii="Times New Roman" w:hAnsi="Times New Roman" w:cs="Times New Roman"/>
          <w:sz w:val="28"/>
          <w:szCs w:val="28"/>
        </w:rPr>
        <w:t>Не нужно ждать, а тем более -</w:t>
      </w:r>
      <w:r w:rsidR="005A64CE" w:rsidRPr="005A64CE">
        <w:rPr>
          <w:rFonts w:ascii="Times New Roman" w:hAnsi="Times New Roman" w:cs="Times New Roman"/>
          <w:sz w:val="28"/>
          <w:szCs w:val="28"/>
        </w:rPr>
        <w:t xml:space="preserve"> требовать ответа на свои вопросы. Здесь применяется другая тактика: взрослый спросил, и сам ответил после небольшой паузы.</w:t>
      </w:r>
      <w:r w:rsidRPr="00464804">
        <w:t xml:space="preserve"> </w:t>
      </w:r>
    </w:p>
    <w:p w:rsidR="00464804" w:rsidRDefault="00464804" w:rsidP="00464804">
      <w:pPr>
        <w:spacing w:after="0" w:line="360" w:lineRule="auto"/>
        <w:jc w:val="center"/>
        <w:rPr>
          <w:rFonts w:ascii="Times New Roman" w:hAnsi="Times New Roman" w:cs="Times New Roman"/>
          <w:sz w:val="28"/>
          <w:szCs w:val="28"/>
        </w:rPr>
      </w:pPr>
      <w:r w:rsidRPr="00464804">
        <w:rPr>
          <w:rFonts w:ascii="Times New Roman" w:hAnsi="Times New Roman" w:cs="Times New Roman"/>
          <w:b/>
          <w:i/>
          <w:sz w:val="28"/>
          <w:szCs w:val="28"/>
        </w:rPr>
        <w:t>Чего делать нельзя</w:t>
      </w:r>
    </w:p>
    <w:p w:rsidR="00464804" w:rsidRDefault="00464804" w:rsidP="00464804">
      <w:pPr>
        <w:spacing w:after="0" w:line="360" w:lineRule="auto"/>
        <w:jc w:val="both"/>
      </w:pPr>
      <w:r w:rsidRPr="00464804">
        <w:rPr>
          <w:rFonts w:ascii="Times New Roman" w:hAnsi="Times New Roman" w:cs="Times New Roman"/>
          <w:sz w:val="28"/>
          <w:szCs w:val="28"/>
        </w:rPr>
        <w:t xml:space="preserve"> Совершено недопустимо принуждать ребенка к ответам на вопросы или к повторениям слов и фраз. Слова «Скажи!», «Повтори!» вообще не должны звучать в доме, где растет ребенок с моторной алалией. Это может вызвать у него отказ от речи, проявления негативизма. И, тем более, недопустимо требовать от малыша назвать и сказать то, что в данный момент выходит за границы его возможностей. Нельзя давать слишком много речевого материала, перегрузка приведет к появлению дополнительной речевой патологии – заикания. Не стоит повторять за ребенком неправильно произносимые им слова – заменители. Он должен слышать только правильно звучащую речь. Речевой фон, звучащий около малыша, должен быть ясным, чистым и понятным ребенку. Постоянно работающий телевизор, музыка, заглушающая речь взрослых – все это создает шумовые помехи, мешающие детям с моторной алалией воспринимать слова и фразы взрослых, слышать себя. </w:t>
      </w:r>
      <w:r w:rsidRPr="00464804">
        <w:rPr>
          <w:rFonts w:ascii="Times New Roman" w:hAnsi="Times New Roman" w:cs="Times New Roman"/>
          <w:i/>
          <w:sz w:val="28"/>
          <w:szCs w:val="28"/>
        </w:rPr>
        <w:t>Желательно дозировать пользование компьютером, просмотр мультфильмов, не посещать часто массовые мероприятия. Нервная система такого ребенка не должна подвергаться значительным перегрузкам.</w:t>
      </w:r>
      <w:r w:rsidRPr="00464804">
        <w:t xml:space="preserve"> </w:t>
      </w:r>
    </w:p>
    <w:p w:rsidR="00F01F70" w:rsidRPr="00464804" w:rsidRDefault="00464804" w:rsidP="00464804">
      <w:pPr>
        <w:spacing w:after="0" w:line="360" w:lineRule="auto"/>
        <w:jc w:val="both"/>
        <w:rPr>
          <w:rFonts w:ascii="Times New Roman" w:hAnsi="Times New Roman" w:cs="Times New Roman"/>
          <w:b/>
          <w:i/>
          <w:sz w:val="28"/>
          <w:szCs w:val="28"/>
        </w:rPr>
      </w:pPr>
      <w:r w:rsidRPr="00464804">
        <w:rPr>
          <w:rFonts w:ascii="Times New Roman" w:hAnsi="Times New Roman" w:cs="Times New Roman"/>
          <w:b/>
          <w:i/>
          <w:sz w:val="28"/>
          <w:szCs w:val="28"/>
        </w:rPr>
        <w:t>И самое главное, чего ни в коем случае нельзя делать, — это опускать руки.</w:t>
      </w:r>
    </w:p>
    <w:p w:rsidR="00464804" w:rsidRPr="00464804" w:rsidRDefault="00464804" w:rsidP="00464804">
      <w:pPr>
        <w:spacing w:after="0" w:line="360" w:lineRule="auto"/>
        <w:jc w:val="both"/>
        <w:rPr>
          <w:rFonts w:ascii="Times New Roman" w:hAnsi="Times New Roman" w:cs="Times New Roman"/>
          <w:i/>
          <w:sz w:val="28"/>
          <w:szCs w:val="28"/>
        </w:rPr>
      </w:pPr>
    </w:p>
    <w:p w:rsidR="005A64CE" w:rsidRPr="005A64CE" w:rsidRDefault="005A64CE" w:rsidP="00464804">
      <w:pPr>
        <w:spacing w:after="0" w:line="360" w:lineRule="auto"/>
        <w:jc w:val="both"/>
        <w:rPr>
          <w:rFonts w:ascii="Times New Roman" w:hAnsi="Times New Roman" w:cs="Times New Roman"/>
          <w:sz w:val="28"/>
          <w:szCs w:val="28"/>
        </w:rPr>
      </w:pPr>
    </w:p>
    <w:p w:rsidR="005A64CE" w:rsidRPr="005A64CE" w:rsidRDefault="005A64CE" w:rsidP="005A64CE">
      <w:pPr>
        <w:spacing w:after="0" w:line="360" w:lineRule="auto"/>
        <w:jc w:val="both"/>
        <w:rPr>
          <w:rFonts w:ascii="Times New Roman" w:hAnsi="Times New Roman" w:cs="Times New Roman"/>
          <w:i/>
          <w:sz w:val="28"/>
          <w:szCs w:val="28"/>
        </w:rPr>
      </w:pPr>
    </w:p>
    <w:sectPr w:rsidR="005A64CE" w:rsidRPr="005A64CE" w:rsidSect="000A48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37C3"/>
    <w:rsid w:val="000A484C"/>
    <w:rsid w:val="003A06B9"/>
    <w:rsid w:val="003C4079"/>
    <w:rsid w:val="00464804"/>
    <w:rsid w:val="005A64CE"/>
    <w:rsid w:val="00A3218C"/>
    <w:rsid w:val="00C237C3"/>
    <w:rsid w:val="00F41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84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37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37C3"/>
    <w:rPr>
      <w:rFonts w:ascii="Tahoma" w:hAnsi="Tahoma" w:cs="Tahoma"/>
      <w:sz w:val="16"/>
      <w:szCs w:val="16"/>
    </w:rPr>
  </w:style>
  <w:style w:type="paragraph" w:styleId="a5">
    <w:name w:val="Normal (Web)"/>
    <w:basedOn w:val="a"/>
    <w:uiPriority w:val="99"/>
    <w:semiHidden/>
    <w:unhideWhenUsed/>
    <w:rsid w:val="00C237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237C3"/>
    <w:rPr>
      <w:b/>
      <w:bCs/>
    </w:rPr>
  </w:style>
</w:styles>
</file>

<file path=word/webSettings.xml><?xml version="1.0" encoding="utf-8"?>
<w:webSettings xmlns:r="http://schemas.openxmlformats.org/officeDocument/2006/relationships" xmlns:w="http://schemas.openxmlformats.org/wordprocessingml/2006/main">
  <w:divs>
    <w:div w:id="138427699">
      <w:bodyDiv w:val="1"/>
      <w:marLeft w:val="0"/>
      <w:marRight w:val="0"/>
      <w:marTop w:val="0"/>
      <w:marBottom w:val="0"/>
      <w:divBdr>
        <w:top w:val="none" w:sz="0" w:space="0" w:color="auto"/>
        <w:left w:val="none" w:sz="0" w:space="0" w:color="auto"/>
        <w:bottom w:val="none" w:sz="0" w:space="0" w:color="auto"/>
        <w:right w:val="none" w:sz="0" w:space="0" w:color="auto"/>
      </w:divBdr>
    </w:div>
    <w:div w:id="498037388">
      <w:bodyDiv w:val="1"/>
      <w:marLeft w:val="0"/>
      <w:marRight w:val="0"/>
      <w:marTop w:val="0"/>
      <w:marBottom w:val="0"/>
      <w:divBdr>
        <w:top w:val="none" w:sz="0" w:space="0" w:color="auto"/>
        <w:left w:val="none" w:sz="0" w:space="0" w:color="auto"/>
        <w:bottom w:val="none" w:sz="0" w:space="0" w:color="auto"/>
        <w:right w:val="none" w:sz="0" w:space="0" w:color="auto"/>
      </w:divBdr>
    </w:div>
    <w:div w:id="715087885">
      <w:bodyDiv w:val="1"/>
      <w:marLeft w:val="0"/>
      <w:marRight w:val="0"/>
      <w:marTop w:val="0"/>
      <w:marBottom w:val="0"/>
      <w:divBdr>
        <w:top w:val="none" w:sz="0" w:space="0" w:color="auto"/>
        <w:left w:val="none" w:sz="0" w:space="0" w:color="auto"/>
        <w:bottom w:val="none" w:sz="0" w:space="0" w:color="auto"/>
        <w:right w:val="none" w:sz="0" w:space="0" w:color="auto"/>
      </w:divBdr>
    </w:div>
    <w:div w:id="135306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1274</Words>
  <Characters>7266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2023-01-20T13:03:00Z</dcterms:created>
  <dcterms:modified xsi:type="dcterms:W3CDTF">2023-01-20T13:48:00Z</dcterms:modified>
</cp:coreProperties>
</file>